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48D" w:rsidRDefault="00D4448D" w:rsidP="00D4448D">
      <w:pPr>
        <w:jc w:val="center"/>
        <w:rPr>
          <w:sz w:val="16"/>
          <w:szCs w:val="16"/>
        </w:rPr>
      </w:pPr>
      <w:r w:rsidRPr="00C16D48">
        <w:rPr>
          <w:b/>
          <w:noProof/>
          <w:sz w:val="24"/>
          <w:szCs w:val="24"/>
        </w:rPr>
        <w:drawing>
          <wp:inline distT="0" distB="0" distL="0" distR="0">
            <wp:extent cx="523875" cy="638175"/>
            <wp:effectExtent l="0" t="0" r="0" b="0"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48D" w:rsidRDefault="00D4448D" w:rsidP="00D4448D">
      <w:pPr>
        <w:jc w:val="center"/>
        <w:rPr>
          <w:sz w:val="16"/>
          <w:szCs w:val="16"/>
        </w:rPr>
      </w:pPr>
      <w:r>
        <w:rPr>
          <w:sz w:val="16"/>
          <w:szCs w:val="16"/>
        </w:rPr>
        <w:t>РОССИЙСКАЯ ФЕДЕРАЦИЯ</w:t>
      </w:r>
    </w:p>
    <w:p w:rsidR="00D4448D" w:rsidRDefault="00D4448D" w:rsidP="00D4448D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D4448D" w:rsidRDefault="00D4448D" w:rsidP="00D4448D">
      <w:pPr>
        <w:jc w:val="center"/>
        <w:rPr>
          <w:sz w:val="26"/>
          <w:szCs w:val="22"/>
        </w:rPr>
      </w:pPr>
    </w:p>
    <w:p w:rsidR="00D4448D" w:rsidRPr="00CB331A" w:rsidRDefault="00D4448D" w:rsidP="00D4448D">
      <w:pPr>
        <w:jc w:val="center"/>
        <w:rPr>
          <w:sz w:val="24"/>
          <w:szCs w:val="24"/>
        </w:rPr>
      </w:pPr>
      <w:r w:rsidRPr="00CB331A">
        <w:rPr>
          <w:sz w:val="24"/>
          <w:szCs w:val="24"/>
        </w:rPr>
        <w:t>НОРИЛЬСКИЙ ГОРОДСКОЙ СОВЕТ ДЕПУТАТОВ</w:t>
      </w:r>
    </w:p>
    <w:p w:rsidR="00D4448D" w:rsidRDefault="00D4448D" w:rsidP="00D4448D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D4448D" w:rsidRDefault="00D4448D" w:rsidP="00D4448D">
      <w:pPr>
        <w:jc w:val="center"/>
        <w:rPr>
          <w:rFonts w:ascii="Bookman Old Style" w:hAnsi="Bookman Old Style"/>
          <w:spacing w:val="20"/>
          <w:sz w:val="32"/>
          <w:szCs w:val="2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tbl>
      <w:tblPr>
        <w:tblW w:w="9356" w:type="dxa"/>
        <w:tblInd w:w="108" w:type="dxa"/>
        <w:tblLook w:val="04A0"/>
      </w:tblPr>
      <w:tblGrid>
        <w:gridCol w:w="3844"/>
        <w:gridCol w:w="5512"/>
      </w:tblGrid>
      <w:tr w:rsidR="00D4448D" w:rsidTr="00020546">
        <w:trPr>
          <w:trHeight w:val="267"/>
        </w:trPr>
        <w:tc>
          <w:tcPr>
            <w:tcW w:w="3844" w:type="dxa"/>
            <w:hideMark/>
          </w:tcPr>
          <w:p w:rsidR="00D4448D" w:rsidRDefault="00D4448D" w:rsidP="007432AC">
            <w:pPr>
              <w:spacing w:line="252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«29» марта 2016 года</w:t>
            </w:r>
          </w:p>
        </w:tc>
        <w:tc>
          <w:tcPr>
            <w:tcW w:w="5512" w:type="dxa"/>
            <w:hideMark/>
          </w:tcPr>
          <w:p w:rsidR="00D4448D" w:rsidRDefault="00D4448D" w:rsidP="007432AC">
            <w:pPr>
              <w:spacing w:line="252" w:lineRule="auto"/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№ 30/4-662</w:t>
            </w:r>
          </w:p>
        </w:tc>
      </w:tr>
    </w:tbl>
    <w:p w:rsidR="00D4448D" w:rsidRDefault="00D4448D" w:rsidP="00D4448D"/>
    <w:p w:rsidR="00D4448D" w:rsidRDefault="00D4448D" w:rsidP="00D4448D">
      <w:pPr>
        <w:jc w:val="center"/>
        <w:rPr>
          <w:sz w:val="26"/>
          <w:szCs w:val="26"/>
        </w:rPr>
      </w:pPr>
      <w:r>
        <w:rPr>
          <w:sz w:val="26"/>
          <w:szCs w:val="26"/>
        </w:rPr>
        <w:t>Об утверждении нормативов градостроительного проектирования</w:t>
      </w:r>
    </w:p>
    <w:p w:rsidR="00D4448D" w:rsidRPr="000A3DCC" w:rsidRDefault="00D4448D" w:rsidP="00D4448D">
      <w:pPr>
        <w:jc w:val="center"/>
        <w:rPr>
          <w:sz w:val="26"/>
          <w:szCs w:val="26"/>
        </w:rPr>
      </w:pPr>
      <w:r w:rsidRPr="0056290A">
        <w:rPr>
          <w:sz w:val="26"/>
          <w:szCs w:val="26"/>
        </w:rPr>
        <w:t>муниципального образования город Норильск</w:t>
      </w:r>
      <w:r>
        <w:rPr>
          <w:sz w:val="26"/>
          <w:szCs w:val="26"/>
        </w:rPr>
        <w:t xml:space="preserve"> Красноярского края</w:t>
      </w:r>
    </w:p>
    <w:p w:rsidR="00D4448D" w:rsidRDefault="00D4448D" w:rsidP="00D4448D">
      <w:pPr>
        <w:jc w:val="both"/>
        <w:rPr>
          <w:sz w:val="26"/>
          <w:szCs w:val="26"/>
        </w:rPr>
      </w:pPr>
    </w:p>
    <w:p w:rsidR="00D4448D" w:rsidRPr="002314D5" w:rsidRDefault="00D4448D" w:rsidP="00D4448D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В соответствии с </w:t>
      </w:r>
      <w:r w:rsidRPr="00B926BD">
        <w:rPr>
          <w:rFonts w:eastAsia="Calibri"/>
          <w:sz w:val="26"/>
          <w:szCs w:val="26"/>
        </w:rPr>
        <w:t>Градостроительн</w:t>
      </w:r>
      <w:r>
        <w:rPr>
          <w:rFonts w:eastAsia="Calibri"/>
          <w:sz w:val="26"/>
          <w:szCs w:val="26"/>
        </w:rPr>
        <w:t>ым</w:t>
      </w:r>
      <w:r w:rsidRPr="00B926BD">
        <w:rPr>
          <w:rFonts w:eastAsia="Calibri"/>
          <w:sz w:val="26"/>
          <w:szCs w:val="26"/>
        </w:rPr>
        <w:t xml:space="preserve"> кодекс</w:t>
      </w:r>
      <w:r>
        <w:rPr>
          <w:rFonts w:eastAsia="Calibri"/>
          <w:sz w:val="26"/>
          <w:szCs w:val="26"/>
        </w:rPr>
        <w:t>ом</w:t>
      </w:r>
      <w:r w:rsidRPr="00B926BD">
        <w:rPr>
          <w:rFonts w:eastAsia="Calibri"/>
          <w:sz w:val="26"/>
          <w:szCs w:val="26"/>
        </w:rPr>
        <w:t xml:space="preserve"> Российской Федерации, Федеральн</w:t>
      </w:r>
      <w:r>
        <w:rPr>
          <w:rFonts w:eastAsia="Calibri"/>
          <w:sz w:val="26"/>
          <w:szCs w:val="26"/>
        </w:rPr>
        <w:t xml:space="preserve">ым </w:t>
      </w:r>
      <w:hyperlink r:id="rId5" w:history="1">
        <w:r w:rsidRPr="00B926BD">
          <w:rPr>
            <w:rFonts w:eastAsia="Calibri"/>
            <w:sz w:val="26"/>
            <w:szCs w:val="26"/>
          </w:rPr>
          <w:t>закон</w:t>
        </w:r>
      </w:hyperlink>
      <w:r>
        <w:rPr>
          <w:rFonts w:eastAsia="Calibri"/>
          <w:sz w:val="26"/>
          <w:szCs w:val="26"/>
        </w:rPr>
        <w:t>омот 06.10.2003 № 131-ФЗ «</w:t>
      </w:r>
      <w:r w:rsidRPr="00B926BD">
        <w:rPr>
          <w:rFonts w:eastAsia="Calibri"/>
          <w:sz w:val="26"/>
          <w:szCs w:val="26"/>
        </w:rPr>
        <w:t>Об общих принципах организации местного самоуправления в Росси</w:t>
      </w:r>
      <w:r>
        <w:rPr>
          <w:rFonts w:eastAsia="Calibri"/>
          <w:sz w:val="26"/>
          <w:szCs w:val="26"/>
        </w:rPr>
        <w:t xml:space="preserve">йской Федерации», руководствуясь </w:t>
      </w:r>
      <w:hyperlink r:id="rId6" w:history="1">
        <w:r w:rsidRPr="00F073E9">
          <w:rPr>
            <w:sz w:val="26"/>
            <w:szCs w:val="26"/>
          </w:rPr>
          <w:t>статьей 28</w:t>
        </w:r>
      </w:hyperlink>
      <w:r w:rsidRPr="00F073E9">
        <w:rPr>
          <w:sz w:val="26"/>
          <w:szCs w:val="26"/>
        </w:rPr>
        <w:t xml:space="preserve"> Устава муниципального образования город Норильск</w:t>
      </w:r>
      <w:r w:rsidRPr="000F4648">
        <w:rPr>
          <w:sz w:val="26"/>
          <w:szCs w:val="26"/>
        </w:rPr>
        <w:t>, Городской Совет</w:t>
      </w:r>
    </w:p>
    <w:p w:rsidR="00D4448D" w:rsidRDefault="00D4448D" w:rsidP="00D4448D">
      <w:pPr>
        <w:jc w:val="both"/>
        <w:rPr>
          <w:b/>
        </w:rPr>
      </w:pPr>
    </w:p>
    <w:p w:rsidR="00D4448D" w:rsidRPr="00D4448D" w:rsidRDefault="00D4448D" w:rsidP="00D4448D">
      <w:pPr>
        <w:jc w:val="both"/>
        <w:rPr>
          <w:b/>
          <w:sz w:val="26"/>
          <w:szCs w:val="26"/>
        </w:rPr>
      </w:pPr>
      <w:r w:rsidRPr="00D4448D">
        <w:rPr>
          <w:b/>
          <w:sz w:val="26"/>
          <w:szCs w:val="26"/>
        </w:rPr>
        <w:t>РЕШИЛ:</w:t>
      </w:r>
    </w:p>
    <w:p w:rsidR="00D4448D" w:rsidRDefault="00D4448D" w:rsidP="00D4448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4448D" w:rsidRPr="00C2254E" w:rsidRDefault="00D4448D" w:rsidP="00D4448D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rFonts w:cs="Calibri"/>
          <w:sz w:val="26"/>
          <w:szCs w:val="26"/>
        </w:rPr>
      </w:pPr>
      <w:r>
        <w:rPr>
          <w:sz w:val="26"/>
          <w:szCs w:val="26"/>
        </w:rPr>
        <w:t xml:space="preserve">1. Утвердить нормативы градостроительного проектирования </w:t>
      </w:r>
      <w:r w:rsidRPr="0056290A">
        <w:rPr>
          <w:sz w:val="26"/>
          <w:szCs w:val="26"/>
        </w:rPr>
        <w:t>муниципального образования город Норильск</w:t>
      </w:r>
      <w:r>
        <w:rPr>
          <w:sz w:val="26"/>
          <w:szCs w:val="26"/>
        </w:rPr>
        <w:t xml:space="preserve"> Красноярского края (прилагаются).</w:t>
      </w:r>
    </w:p>
    <w:p w:rsidR="00D4448D" w:rsidRPr="00E00DA6" w:rsidRDefault="00D4448D" w:rsidP="00D4448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A612D2">
        <w:rPr>
          <w:rFonts w:eastAsia="Calibri"/>
          <w:sz w:val="26"/>
          <w:szCs w:val="26"/>
        </w:rPr>
        <w:t xml:space="preserve">Контроль исполнения </w:t>
      </w:r>
      <w:r>
        <w:rPr>
          <w:rFonts w:eastAsia="Calibri"/>
          <w:sz w:val="26"/>
          <w:szCs w:val="26"/>
        </w:rPr>
        <w:t>р</w:t>
      </w:r>
      <w:r w:rsidRPr="00A612D2">
        <w:rPr>
          <w:rFonts w:eastAsia="Calibri"/>
          <w:sz w:val="26"/>
          <w:szCs w:val="26"/>
        </w:rPr>
        <w:t>ешения возложить на председателя комиссии Городского Совета по городскому хозяйству Пестрякова А.А</w:t>
      </w:r>
      <w:r>
        <w:rPr>
          <w:sz w:val="26"/>
          <w:szCs w:val="26"/>
        </w:rPr>
        <w:t>.</w:t>
      </w:r>
    </w:p>
    <w:p w:rsidR="00D4448D" w:rsidRPr="00E00DA6" w:rsidRDefault="00D4448D" w:rsidP="00D4448D">
      <w:pPr>
        <w:pStyle w:val="a3"/>
        <w:tabs>
          <w:tab w:val="left" w:pos="1276"/>
        </w:tabs>
        <w:ind w:firstLine="567"/>
        <w:rPr>
          <w:szCs w:val="26"/>
        </w:rPr>
      </w:pPr>
      <w:r>
        <w:rPr>
          <w:szCs w:val="26"/>
        </w:rPr>
        <w:t xml:space="preserve">3. </w:t>
      </w:r>
      <w:r w:rsidRPr="00A612D2">
        <w:rPr>
          <w:rFonts w:eastAsia="Calibri"/>
          <w:szCs w:val="26"/>
        </w:rPr>
        <w:t xml:space="preserve">Настоящее </w:t>
      </w:r>
      <w:r w:rsidR="00CC2C91">
        <w:rPr>
          <w:rFonts w:eastAsia="Calibri"/>
          <w:szCs w:val="26"/>
        </w:rPr>
        <w:t>р</w:t>
      </w:r>
      <w:bookmarkStart w:id="0" w:name="_GoBack"/>
      <w:bookmarkEnd w:id="0"/>
      <w:r w:rsidRPr="00A612D2">
        <w:rPr>
          <w:rFonts w:eastAsia="Calibri"/>
          <w:szCs w:val="26"/>
        </w:rPr>
        <w:t xml:space="preserve">ешение вступает в силу через </w:t>
      </w:r>
      <w:r w:rsidR="00CB331A">
        <w:rPr>
          <w:rFonts w:eastAsia="Calibri"/>
          <w:szCs w:val="26"/>
        </w:rPr>
        <w:t>10</w:t>
      </w:r>
      <w:r w:rsidRPr="00A612D2">
        <w:rPr>
          <w:rFonts w:eastAsia="Calibri"/>
          <w:szCs w:val="26"/>
        </w:rPr>
        <w:t xml:space="preserve"> дней со дня опубликования в газете </w:t>
      </w:r>
      <w:r>
        <w:rPr>
          <w:rFonts w:eastAsia="Calibri"/>
          <w:szCs w:val="26"/>
        </w:rPr>
        <w:t>«Заполярная правда»</w:t>
      </w:r>
      <w:r>
        <w:rPr>
          <w:szCs w:val="26"/>
        </w:rPr>
        <w:t>.</w:t>
      </w:r>
    </w:p>
    <w:p w:rsidR="00D4448D" w:rsidRDefault="00D4448D" w:rsidP="00D4448D">
      <w:pPr>
        <w:pStyle w:val="7"/>
        <w:spacing w:before="0" w:after="0"/>
        <w:rPr>
          <w:szCs w:val="26"/>
        </w:rPr>
      </w:pPr>
    </w:p>
    <w:p w:rsidR="00D4448D" w:rsidRDefault="00D4448D" w:rsidP="00D4448D"/>
    <w:p w:rsidR="0083190D" w:rsidRPr="00AC5CC0" w:rsidRDefault="0083190D" w:rsidP="00D4448D"/>
    <w:p w:rsidR="00D4448D" w:rsidRDefault="00D4448D" w:rsidP="00D4448D">
      <w:pPr>
        <w:pStyle w:val="7"/>
        <w:spacing w:before="0" w:after="0"/>
        <w:rPr>
          <w:szCs w:val="26"/>
        </w:rPr>
      </w:pPr>
      <w:r>
        <w:rPr>
          <w:szCs w:val="26"/>
        </w:rPr>
        <w:t xml:space="preserve">Глава </w:t>
      </w:r>
      <w:r w:rsidRPr="000920CB">
        <w:rPr>
          <w:szCs w:val="26"/>
        </w:rPr>
        <w:t>города Норильска</w:t>
      </w:r>
      <w:r>
        <w:rPr>
          <w:szCs w:val="26"/>
        </w:rPr>
        <w:t xml:space="preserve">                                                                               О.Г. Курилов</w:t>
      </w:r>
    </w:p>
    <w:p w:rsidR="00FE64BF" w:rsidRDefault="00FE64BF"/>
    <w:sectPr w:rsidR="00FE64BF" w:rsidSect="00101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068A"/>
    <w:rsid w:val="00020546"/>
    <w:rsid w:val="00101216"/>
    <w:rsid w:val="0083190D"/>
    <w:rsid w:val="009F068A"/>
    <w:rsid w:val="00B33562"/>
    <w:rsid w:val="00CB331A"/>
    <w:rsid w:val="00CC2C91"/>
    <w:rsid w:val="00D4448D"/>
    <w:rsid w:val="00FE6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4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4448D"/>
    <w:pPr>
      <w:spacing w:before="240" w:after="60"/>
      <w:jc w:val="both"/>
      <w:outlineLvl w:val="6"/>
    </w:pPr>
    <w:rPr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D4448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Body Text Indent"/>
    <w:aliases w:val="Основной текст 1,Основной текст 11"/>
    <w:basedOn w:val="a"/>
    <w:link w:val="a4"/>
    <w:uiPriority w:val="99"/>
    <w:rsid w:val="00D4448D"/>
    <w:pPr>
      <w:ind w:firstLine="708"/>
      <w:jc w:val="both"/>
    </w:pPr>
    <w:rPr>
      <w:sz w:val="26"/>
      <w:szCs w:val="24"/>
    </w:rPr>
  </w:style>
  <w:style w:type="character" w:customStyle="1" w:styleId="a4">
    <w:name w:val="Основной текст с отступом Знак"/>
    <w:aliases w:val="Основной текст 1 Знак,Основной текст 11 Знак"/>
    <w:basedOn w:val="a0"/>
    <w:link w:val="a3"/>
    <w:uiPriority w:val="99"/>
    <w:rsid w:val="00D4448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PlusNormal">
    <w:name w:val="ConsPlusNormal"/>
    <w:link w:val="ConsPlusNormal0"/>
    <w:rsid w:val="00D444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448D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331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33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3383FC6F0E44AFE6C9C62A3E9059A98438C5604702847CD85BC0FD9FAB9233A6CF67E27CD24253D8641f1Q8E" TargetMode="External"/><Relationship Id="rId5" Type="http://schemas.openxmlformats.org/officeDocument/2006/relationships/hyperlink" Target="consultantplus://offline/ref=257CE6D5FF34F99EB0696419AFFEFC4AC3F1116F0CFBD8AAB45717C940oDV9K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Павлюк</cp:lastModifiedBy>
  <cp:revision>7</cp:revision>
  <cp:lastPrinted>2016-03-31T03:30:00Z</cp:lastPrinted>
  <dcterms:created xsi:type="dcterms:W3CDTF">2016-03-30T09:21:00Z</dcterms:created>
  <dcterms:modified xsi:type="dcterms:W3CDTF">2016-04-04T03:44:00Z</dcterms:modified>
</cp:coreProperties>
</file>